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17" w:rsidRPr="008D23FA" w:rsidRDefault="00084A68" w:rsidP="008D23FA">
      <w:pPr>
        <w:pStyle w:val="1"/>
        <w:shd w:val="clear" w:color="auto" w:fill="FFFFFF"/>
        <w:spacing w:before="0" w:beforeAutospacing="0" w:after="180" w:afterAutospacing="0"/>
        <w:jc w:val="center"/>
        <w:textAlignment w:val="baseline"/>
        <w:rPr>
          <w:rFonts w:ascii="Tahoma" w:hAnsi="Tahoma" w:cs="Tahoma"/>
          <w:bCs w:val="0"/>
          <w:color w:val="000000"/>
          <w:sz w:val="24"/>
          <w:szCs w:val="24"/>
        </w:rPr>
      </w:pPr>
      <w:r w:rsidRPr="008D23FA">
        <w:rPr>
          <w:rFonts w:ascii="Tahoma" w:hAnsi="Tahoma" w:cs="Tahoma"/>
          <w:bCs w:val="0"/>
          <w:color w:val="000000"/>
          <w:sz w:val="24"/>
          <w:szCs w:val="24"/>
        </w:rPr>
        <w:t>Стойки волейбольные ФК067.00</w:t>
      </w:r>
    </w:p>
    <w:p w:rsidR="006B655F" w:rsidRPr="00903291" w:rsidRDefault="006B655F" w:rsidP="005F7817">
      <w:pPr>
        <w:spacing w:after="0" w:line="240" w:lineRule="auto"/>
        <w:rPr>
          <w:rFonts w:ascii="Tahoma" w:eastAsia="Times New Roman" w:hAnsi="Tahoma" w:cs="Tahoma"/>
          <w:b/>
          <w:bCs/>
          <w:lang w:eastAsia="ru-RU"/>
        </w:rPr>
      </w:pPr>
      <w:r w:rsidRPr="00903291">
        <w:rPr>
          <w:rFonts w:ascii="Tahoma" w:eastAsia="Times New Roman" w:hAnsi="Tahoma" w:cs="Tahoma"/>
          <w:b/>
          <w:bCs/>
          <w:lang w:eastAsia="ru-RU"/>
        </w:rPr>
        <w:t xml:space="preserve">Технические характеристики </w:t>
      </w:r>
    </w:p>
    <w:p w:rsidR="005F7817" w:rsidRPr="00903291" w:rsidRDefault="005F7817" w:rsidP="005F7817">
      <w:pPr>
        <w:spacing w:after="0" w:line="240" w:lineRule="auto"/>
        <w:rPr>
          <w:rFonts w:ascii="Tahoma" w:eastAsia="Times New Roman" w:hAnsi="Tahoma" w:cs="Tahoma"/>
          <w:b/>
          <w:bCs/>
          <w:lang w:eastAsia="ru-RU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084A68" w:rsidRPr="00903291" w:rsidTr="001D0EDB">
        <w:trPr>
          <w:jc w:val="center"/>
        </w:trPr>
        <w:tc>
          <w:tcPr>
            <w:tcW w:w="4678" w:type="dxa"/>
            <w:vAlign w:val="center"/>
          </w:tcPr>
          <w:p w:rsidR="00084A68" w:rsidRPr="00903291" w:rsidRDefault="00084A68" w:rsidP="00084A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  <w:r w:rsidRPr="00903291">
              <w:rPr>
                <w:rFonts w:ascii="Tahoma" w:eastAsia="Times New Roman" w:hAnsi="Tahoma" w:cs="Tahoma"/>
                <w:b/>
                <w:lang w:eastAsia="ru-RU"/>
              </w:rPr>
              <w:t>Наименование параметра</w:t>
            </w:r>
          </w:p>
        </w:tc>
        <w:tc>
          <w:tcPr>
            <w:tcW w:w="4678" w:type="dxa"/>
            <w:vAlign w:val="center"/>
          </w:tcPr>
          <w:p w:rsidR="00084A68" w:rsidRPr="00903291" w:rsidRDefault="00084A68" w:rsidP="00084A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084A68" w:rsidRPr="00903291" w:rsidRDefault="00084A68" w:rsidP="00084A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  <w:r w:rsidRPr="00903291">
              <w:rPr>
                <w:rFonts w:ascii="Tahoma" w:eastAsia="Times New Roman" w:hAnsi="Tahoma" w:cs="Tahoma"/>
                <w:b/>
                <w:lang w:eastAsia="ru-RU"/>
              </w:rPr>
              <w:t>Значение, мм.</w:t>
            </w:r>
          </w:p>
          <w:p w:rsidR="00084A68" w:rsidRPr="00903291" w:rsidRDefault="00084A68" w:rsidP="00084A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084A68" w:rsidRPr="00903291" w:rsidTr="001D0EDB">
        <w:trPr>
          <w:jc w:val="center"/>
        </w:trPr>
        <w:tc>
          <w:tcPr>
            <w:tcW w:w="4678" w:type="dxa"/>
            <w:vAlign w:val="center"/>
          </w:tcPr>
          <w:p w:rsidR="00084A68" w:rsidRPr="00903291" w:rsidRDefault="00084A68" w:rsidP="00084A6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903291">
              <w:rPr>
                <w:rFonts w:ascii="Tahoma" w:eastAsia="Times New Roman" w:hAnsi="Tahoma" w:cs="Tahoma"/>
                <w:lang w:eastAsia="ru-RU"/>
              </w:rPr>
              <w:t>Длина</w:t>
            </w:r>
          </w:p>
        </w:tc>
        <w:tc>
          <w:tcPr>
            <w:tcW w:w="4678" w:type="dxa"/>
          </w:tcPr>
          <w:p w:rsidR="00084A68" w:rsidRPr="00903291" w:rsidRDefault="00084A68" w:rsidP="00084A6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903291">
              <w:rPr>
                <w:rFonts w:ascii="Tahoma" w:eastAsia="Times New Roman" w:hAnsi="Tahoma" w:cs="Tahoma"/>
                <w:lang w:eastAsia="ru-RU"/>
              </w:rPr>
              <w:t>10,75</w:t>
            </w:r>
          </w:p>
        </w:tc>
      </w:tr>
      <w:tr w:rsidR="00084A68" w:rsidRPr="00903291" w:rsidTr="001D0EDB">
        <w:trPr>
          <w:jc w:val="center"/>
        </w:trPr>
        <w:tc>
          <w:tcPr>
            <w:tcW w:w="4678" w:type="dxa"/>
            <w:vAlign w:val="center"/>
          </w:tcPr>
          <w:p w:rsidR="00084A68" w:rsidRPr="00903291" w:rsidRDefault="00084A68" w:rsidP="00084A6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903291">
              <w:rPr>
                <w:rFonts w:ascii="Tahoma" w:eastAsia="Times New Roman" w:hAnsi="Tahoma" w:cs="Tahoma"/>
                <w:lang w:eastAsia="ru-RU"/>
              </w:rPr>
              <w:t>Ширина</w:t>
            </w:r>
          </w:p>
        </w:tc>
        <w:tc>
          <w:tcPr>
            <w:tcW w:w="4678" w:type="dxa"/>
          </w:tcPr>
          <w:p w:rsidR="00084A68" w:rsidRPr="00903291" w:rsidRDefault="00084A68" w:rsidP="00084A6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903291">
              <w:rPr>
                <w:rFonts w:ascii="Tahoma" w:eastAsia="Times New Roman" w:hAnsi="Tahoma" w:cs="Tahoma"/>
                <w:lang w:eastAsia="ru-RU"/>
              </w:rPr>
              <w:t>0,09</w:t>
            </w:r>
          </w:p>
        </w:tc>
      </w:tr>
      <w:tr w:rsidR="00084A68" w:rsidRPr="00903291" w:rsidTr="001D0EDB">
        <w:trPr>
          <w:trHeight w:val="85"/>
          <w:jc w:val="center"/>
        </w:trPr>
        <w:tc>
          <w:tcPr>
            <w:tcW w:w="4678" w:type="dxa"/>
            <w:vAlign w:val="center"/>
          </w:tcPr>
          <w:p w:rsidR="00084A68" w:rsidRPr="00903291" w:rsidRDefault="00084A68" w:rsidP="00084A6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903291">
              <w:rPr>
                <w:rFonts w:ascii="Tahoma" w:eastAsia="Times New Roman" w:hAnsi="Tahoma" w:cs="Tahoma"/>
                <w:lang w:eastAsia="ru-RU"/>
              </w:rPr>
              <w:t>Высота</w:t>
            </w:r>
          </w:p>
        </w:tc>
        <w:tc>
          <w:tcPr>
            <w:tcW w:w="4678" w:type="dxa"/>
          </w:tcPr>
          <w:p w:rsidR="00084A68" w:rsidRPr="00903291" w:rsidRDefault="00084A68" w:rsidP="00084A6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903291">
              <w:rPr>
                <w:rFonts w:ascii="Tahoma" w:eastAsia="Times New Roman" w:hAnsi="Tahoma" w:cs="Tahoma"/>
                <w:lang w:eastAsia="ru-RU"/>
              </w:rPr>
              <w:t>2,54</w:t>
            </w:r>
          </w:p>
        </w:tc>
      </w:tr>
    </w:tbl>
    <w:p w:rsidR="009C559D" w:rsidRPr="00903291" w:rsidRDefault="009C559D" w:rsidP="005F7817">
      <w:pPr>
        <w:spacing w:after="0" w:line="240" w:lineRule="auto"/>
        <w:rPr>
          <w:rFonts w:ascii="Tahoma" w:hAnsi="Tahoma" w:cs="Tahoma"/>
        </w:rPr>
      </w:pPr>
    </w:p>
    <w:p w:rsidR="009C559D" w:rsidRPr="00903291" w:rsidRDefault="009C559D" w:rsidP="008D23FA">
      <w:pPr>
        <w:spacing w:after="0" w:line="240" w:lineRule="auto"/>
        <w:rPr>
          <w:rFonts w:ascii="Tahoma" w:hAnsi="Tahoma" w:cs="Tahoma"/>
          <w:b/>
        </w:rPr>
      </w:pPr>
      <w:r w:rsidRPr="00903291">
        <w:rPr>
          <w:rFonts w:ascii="Tahoma" w:eastAsia="Times New Roman" w:hAnsi="Tahoma" w:cs="Tahoma"/>
          <w:b/>
          <w:color w:val="000000"/>
          <w:lang w:eastAsia="ru-RU"/>
        </w:rPr>
        <w:t>Описание</w:t>
      </w:r>
    </w:p>
    <w:p w:rsidR="00084A68" w:rsidRPr="00903291" w:rsidRDefault="00084A68" w:rsidP="008D23FA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903291">
        <w:rPr>
          <w:rFonts w:ascii="Tahoma" w:hAnsi="Tahoma" w:cs="Tahoma"/>
          <w:color w:val="000000"/>
          <w:sz w:val="22"/>
          <w:szCs w:val="22"/>
        </w:rPr>
        <w:t>Игровые виды спорта - одно из самых позитивных и интересных занятий, а кроме того - отличный способ отдыха. Они развивают скорость, ловкость, выносливость, улучшают настроение и укрепляют психику, прививают спортивный дух и улучшают отношения в коллективе. Современная спортивная площадка должна учитывать все разнообразие игровой активности. Для этого компания “ВегаГрупп” создает разнообразное спортивно-игровое оборудование, которое поможет сделать занятия максимально эффективными и безопасными.</w:t>
      </w:r>
    </w:p>
    <w:p w:rsidR="00084A68" w:rsidRPr="00903291" w:rsidRDefault="00084A68" w:rsidP="008D23FA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903291">
        <w:rPr>
          <w:rFonts w:ascii="Tahoma" w:hAnsi="Tahoma" w:cs="Tahoma"/>
          <w:color w:val="000000"/>
          <w:sz w:val="22"/>
          <w:szCs w:val="22"/>
        </w:rPr>
        <w:t>В каталоге нашей компании представлено спортивно-игровое оборудование для всех видов спорта: баскетбол, волейбол, хоккей, футбол, легкая и тяжелая атлетика. Этот надежный профессиональный инвентарь подходит для одиночных и командных, зимних и летних видов спорта. Спортивно-игровое оборудование, производимое компанией “ВегаГрупп”, прослужит не один год, не требуя обновления и замены. Каждый элемент выполнен из материалов высокого качества, отличается прочностью конструкции, износостойкостью и безопасностью. Спортивно-игровое оборудование “ВегаГрупп” станет отличным выбором для оснащения спортивных площадок в дворах и парках, на территориях учебных и спортивных учреждений.</w:t>
      </w:r>
    </w:p>
    <w:p w:rsidR="005F7817" w:rsidRPr="00903291" w:rsidRDefault="005F7817" w:rsidP="008D23FA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</w:p>
    <w:p w:rsidR="002B4FE5" w:rsidRPr="00903291" w:rsidRDefault="00047B7A" w:rsidP="008D23FA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  <w:r w:rsidRPr="00903291">
        <w:rPr>
          <w:rFonts w:ascii="Tahoma" w:eastAsia="Times New Roman" w:hAnsi="Tahoma" w:cs="Tahoma"/>
          <w:b/>
          <w:color w:val="000000"/>
          <w:lang w:eastAsia="ru-RU"/>
        </w:rPr>
        <w:t>Спецификация</w:t>
      </w:r>
    </w:p>
    <w:p w:rsidR="00084A68" w:rsidRPr="00903291" w:rsidRDefault="00084A68" w:rsidP="008D23FA">
      <w:pPr>
        <w:spacing w:after="0" w:line="240" w:lineRule="auto"/>
        <w:jc w:val="both"/>
        <w:rPr>
          <w:rFonts w:ascii="Tahoma" w:hAnsi="Tahoma" w:cs="Tahoma"/>
        </w:rPr>
      </w:pPr>
      <w:r w:rsidRPr="00903291">
        <w:rPr>
          <w:rFonts w:ascii="Tahoma" w:hAnsi="Tahoma" w:cs="Tahoma"/>
        </w:rPr>
        <w:t>Стойки изготовлены из металлической трубы диаметром не менее 89мм и толщиной стенки не менее 2мм. На концах стоек предусмотрены пластиковые заглушки. В комплекте прилагается волейбольная сетка.</w:t>
      </w:r>
      <w:r w:rsidR="008D23FA">
        <w:rPr>
          <w:rFonts w:ascii="Tahoma" w:hAnsi="Tahoma" w:cs="Tahoma"/>
        </w:rPr>
        <w:t xml:space="preserve"> </w:t>
      </w:r>
      <w:r w:rsidRPr="00903291">
        <w:rPr>
          <w:rFonts w:ascii="Tahoma" w:hAnsi="Tahoma" w:cs="Tahoma"/>
        </w:rPr>
        <w:t xml:space="preserve">Все болтовые соединения должны защищаться пластиковыми заглушками; концы болтов должны быть обрезаны, защищены </w:t>
      </w:r>
      <w:proofErr w:type="spellStart"/>
      <w:r w:rsidRPr="00903291">
        <w:rPr>
          <w:rFonts w:ascii="Tahoma" w:hAnsi="Tahoma" w:cs="Tahoma"/>
        </w:rPr>
        <w:t>травмобезопасными</w:t>
      </w:r>
      <w:proofErr w:type="spellEnd"/>
      <w:r w:rsidRPr="00903291">
        <w:rPr>
          <w:rFonts w:ascii="Tahoma" w:hAnsi="Tahoma" w:cs="Tahoma"/>
        </w:rPr>
        <w:t xml:space="preserve"> </w:t>
      </w:r>
      <w:proofErr w:type="spellStart"/>
      <w:r w:rsidRPr="00903291">
        <w:rPr>
          <w:rFonts w:ascii="Tahoma" w:hAnsi="Tahoma" w:cs="Tahoma"/>
        </w:rPr>
        <w:t>колпачковыми</w:t>
      </w:r>
      <w:proofErr w:type="spellEnd"/>
      <w:r w:rsidRPr="00903291">
        <w:rPr>
          <w:rFonts w:ascii="Tahoma" w:hAnsi="Tahoma" w:cs="Tahoma"/>
        </w:rPr>
        <w:t xml:space="preserve"> гайками.</w:t>
      </w:r>
    </w:p>
    <w:p w:rsidR="002B4FE5" w:rsidRPr="00903291" w:rsidRDefault="00237883" w:rsidP="008D23FA">
      <w:pPr>
        <w:spacing w:after="0" w:line="240" w:lineRule="auto"/>
        <w:jc w:val="both"/>
        <w:rPr>
          <w:rFonts w:ascii="Tahoma" w:hAnsi="Tahoma" w:cs="Tahoma"/>
          <w:b/>
          <w:bCs/>
          <w:i/>
          <w:iCs/>
          <w:shd w:val="clear" w:color="auto" w:fill="FFFFFF"/>
        </w:rPr>
      </w:pPr>
      <w:r w:rsidRPr="00903291">
        <w:rPr>
          <w:rFonts w:ascii="Tahoma" w:eastAsia="Calibri" w:hAnsi="Tahoma" w:cs="Tahoma"/>
          <w:b/>
        </w:rPr>
        <w:t>**</w:t>
      </w:r>
      <w:r w:rsidR="00002A3C" w:rsidRPr="00903291">
        <w:rPr>
          <w:rFonts w:ascii="Tahoma" w:eastAsia="Calibri" w:hAnsi="Tahoma" w:cs="Tahoma"/>
          <w:b/>
        </w:rPr>
        <w:t>Производитель оставляет за собой право выбора материалов, изготавливаемых комплектующих и внесения изменений в конструкцию и комплектацию изделия в целях улучше</w:t>
      </w:r>
      <w:r w:rsidRPr="00903291">
        <w:rPr>
          <w:rFonts w:ascii="Tahoma" w:eastAsia="Calibri" w:hAnsi="Tahoma" w:cs="Tahoma"/>
          <w:b/>
        </w:rPr>
        <w:t>ния качественных характеристик</w:t>
      </w:r>
      <w:r w:rsidR="00002A3C" w:rsidRPr="00903291">
        <w:rPr>
          <w:rFonts w:ascii="Tahoma" w:eastAsia="Calibri" w:hAnsi="Tahoma" w:cs="Tahoma"/>
          <w:b/>
        </w:rPr>
        <w:t>.</w:t>
      </w:r>
    </w:p>
    <w:p w:rsidR="005F7817" w:rsidRPr="00903291" w:rsidRDefault="002B4FE5" w:rsidP="008D23FA">
      <w:pPr>
        <w:spacing w:after="0" w:line="240" w:lineRule="auto"/>
        <w:jc w:val="both"/>
        <w:rPr>
          <w:rFonts w:ascii="Tahoma" w:eastAsia="Calibri" w:hAnsi="Tahoma" w:cs="Tahoma"/>
          <w:b/>
        </w:rPr>
      </w:pPr>
      <w:r w:rsidRPr="00903291">
        <w:rPr>
          <w:rFonts w:ascii="Tahoma" w:eastAsia="Calibri" w:hAnsi="Tahoma" w:cs="Tahoma"/>
          <w:b/>
        </w:rPr>
        <w:t>*** Данное описание носит рекомендательный характер.</w:t>
      </w:r>
    </w:p>
    <w:p w:rsidR="005F7817" w:rsidRPr="00903291" w:rsidRDefault="005F7817" w:rsidP="008D23FA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</w:p>
    <w:p w:rsidR="005F7817" w:rsidRPr="00903291" w:rsidRDefault="005F7817" w:rsidP="005F7817">
      <w:pPr>
        <w:spacing w:after="0" w:line="240" w:lineRule="auto"/>
        <w:rPr>
          <w:rFonts w:ascii="Tahoma" w:eastAsia="Times New Roman" w:hAnsi="Tahoma" w:cs="Tahoma"/>
          <w:b/>
          <w:color w:val="000000"/>
          <w:lang w:eastAsia="ru-RU"/>
        </w:rPr>
      </w:pPr>
    </w:p>
    <w:p w:rsidR="005A2F61" w:rsidRPr="00903291" w:rsidRDefault="00027F63" w:rsidP="005F7817">
      <w:pPr>
        <w:spacing w:after="0" w:line="240" w:lineRule="auto"/>
        <w:rPr>
          <w:rFonts w:ascii="Tahoma" w:eastAsia="Times New Roman" w:hAnsi="Tahoma" w:cs="Tahoma"/>
          <w:b/>
          <w:color w:val="000000"/>
          <w:lang w:eastAsia="ru-RU"/>
        </w:rPr>
      </w:pPr>
      <w:r w:rsidRPr="00903291">
        <w:rPr>
          <w:rFonts w:ascii="Tahoma" w:eastAsia="Times New Roman" w:hAnsi="Tahoma" w:cs="Tahoma"/>
          <w:b/>
          <w:color w:val="000000"/>
          <w:lang w:eastAsia="ru-RU"/>
        </w:rPr>
        <w:t>Комплектация</w:t>
      </w:r>
    </w:p>
    <w:p w:rsidR="005F7817" w:rsidRPr="00903291" w:rsidRDefault="005F7817" w:rsidP="005F7817">
      <w:pPr>
        <w:spacing w:after="0" w:line="240" w:lineRule="auto"/>
        <w:rPr>
          <w:rFonts w:ascii="Tahoma" w:hAnsi="Tahoma" w:cs="Tahoma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  <w:tblCaption w:val="0000"/>
        <w:tblDescription w:val=" "/>
      </w:tblPr>
      <w:tblGrid>
        <w:gridCol w:w="36"/>
      </w:tblGrid>
      <w:tr w:rsidR="00002A3C" w:rsidRPr="00903291" w:rsidTr="00002A3C">
        <w:tc>
          <w:tcPr>
            <w:tcW w:w="0" w:type="auto"/>
            <w:vAlign w:val="center"/>
            <w:hideMark/>
          </w:tcPr>
          <w:p w:rsidR="00002A3C" w:rsidRPr="00903291" w:rsidRDefault="00002A3C" w:rsidP="005F781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tbl>
      <w:tblPr>
        <w:tblStyle w:val="a4"/>
        <w:tblW w:w="0" w:type="auto"/>
        <w:tblInd w:w="-5" w:type="dxa"/>
        <w:tblLook w:val="04A0" w:firstRow="1" w:lastRow="0" w:firstColumn="1" w:lastColumn="0" w:noHBand="0" w:noVBand="1"/>
        <w:tblCaption w:val="0000"/>
        <w:tblDescription w:val=" "/>
      </w:tblPr>
      <w:tblGrid>
        <w:gridCol w:w="9498"/>
        <w:gridCol w:w="850"/>
      </w:tblGrid>
      <w:tr w:rsidR="00084A68" w:rsidRPr="00903291" w:rsidTr="008D23FA">
        <w:trPr>
          <w:trHeight w:val="300"/>
        </w:trPr>
        <w:tc>
          <w:tcPr>
            <w:tcW w:w="9498" w:type="dxa"/>
            <w:noWrap/>
            <w:hideMark/>
          </w:tcPr>
          <w:p w:rsidR="00084A68" w:rsidRPr="00903291" w:rsidRDefault="00084A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bookmarkStart w:id="0" w:name="_GoBack" w:colFirst="1" w:colLast="1"/>
            <w:r w:rsidRPr="00903291">
              <w:rPr>
                <w:rFonts w:ascii="Tahoma" w:eastAsia="Times New Roman" w:hAnsi="Tahoma" w:cs="Tahoma"/>
                <w:color w:val="000000"/>
                <w:lang w:eastAsia="ru-RU"/>
              </w:rPr>
              <w:t>Сетка </w:t>
            </w:r>
            <w:proofErr w:type="spellStart"/>
            <w:r w:rsidRPr="00903291">
              <w:rPr>
                <w:rFonts w:ascii="Tahoma" w:eastAsia="Times New Roman" w:hAnsi="Tahoma" w:cs="Tahoma"/>
                <w:color w:val="000000"/>
                <w:lang w:eastAsia="ru-RU"/>
              </w:rPr>
              <w:t>воллейбольная</w:t>
            </w:r>
            <w:proofErr w:type="spellEnd"/>
          </w:p>
        </w:tc>
        <w:tc>
          <w:tcPr>
            <w:tcW w:w="850" w:type="dxa"/>
            <w:noWrap/>
            <w:hideMark/>
          </w:tcPr>
          <w:p w:rsidR="00084A68" w:rsidRPr="00903291" w:rsidRDefault="00084A68" w:rsidP="008D23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03291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</w:tc>
      </w:tr>
      <w:tr w:rsidR="00084A68" w:rsidRPr="00903291" w:rsidTr="008D23FA">
        <w:trPr>
          <w:trHeight w:val="300"/>
        </w:trPr>
        <w:tc>
          <w:tcPr>
            <w:tcW w:w="9498" w:type="dxa"/>
            <w:noWrap/>
            <w:hideMark/>
          </w:tcPr>
          <w:p w:rsidR="00084A68" w:rsidRPr="00903291" w:rsidRDefault="00084A68" w:rsidP="00084A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03291">
              <w:rPr>
                <w:rFonts w:ascii="Tahoma" w:eastAsia="Times New Roman" w:hAnsi="Tahoma" w:cs="Tahoma"/>
                <w:color w:val="000000"/>
                <w:lang w:eastAsia="ru-RU"/>
              </w:rPr>
              <w:t>Стойка 2900 под бетонировку с ушками для волейбольной сетки (бриллиант)</w:t>
            </w:r>
          </w:p>
        </w:tc>
        <w:tc>
          <w:tcPr>
            <w:tcW w:w="850" w:type="dxa"/>
            <w:noWrap/>
            <w:hideMark/>
          </w:tcPr>
          <w:p w:rsidR="00084A68" w:rsidRPr="00903291" w:rsidRDefault="00084A68" w:rsidP="008D23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03291">
              <w:rPr>
                <w:rFonts w:ascii="Tahoma" w:eastAsia="Times New Roman" w:hAnsi="Tahoma" w:cs="Tahoma"/>
                <w:color w:val="000000"/>
                <w:lang w:eastAsia="ru-RU"/>
              </w:rPr>
              <w:t>2</w:t>
            </w:r>
          </w:p>
        </w:tc>
      </w:tr>
      <w:tr w:rsidR="00084A68" w:rsidRPr="00903291" w:rsidTr="008D23FA">
        <w:trPr>
          <w:trHeight w:val="300"/>
        </w:trPr>
        <w:tc>
          <w:tcPr>
            <w:tcW w:w="9498" w:type="dxa"/>
            <w:noWrap/>
            <w:hideMark/>
          </w:tcPr>
          <w:p w:rsidR="00084A68" w:rsidRPr="00903291" w:rsidRDefault="00084A68" w:rsidP="00084A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03291">
              <w:rPr>
                <w:rFonts w:ascii="Tahoma" w:eastAsia="Times New Roman" w:hAnsi="Tahoma" w:cs="Tahoma"/>
                <w:color w:val="000000"/>
                <w:lang w:eastAsia="ru-RU"/>
              </w:rPr>
              <w:t>Заглушка на стойку 89 (серая)</w:t>
            </w:r>
          </w:p>
        </w:tc>
        <w:tc>
          <w:tcPr>
            <w:tcW w:w="850" w:type="dxa"/>
            <w:noWrap/>
            <w:hideMark/>
          </w:tcPr>
          <w:p w:rsidR="00084A68" w:rsidRPr="00903291" w:rsidRDefault="00084A68" w:rsidP="008D23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03291">
              <w:rPr>
                <w:rFonts w:ascii="Tahoma" w:eastAsia="Times New Roman" w:hAnsi="Tahoma" w:cs="Tahoma"/>
                <w:color w:val="000000"/>
                <w:lang w:eastAsia="ru-RU"/>
              </w:rPr>
              <w:t>2</w:t>
            </w:r>
          </w:p>
        </w:tc>
      </w:tr>
      <w:tr w:rsidR="00084A68" w:rsidRPr="00903291" w:rsidTr="008D23FA">
        <w:trPr>
          <w:trHeight w:val="300"/>
        </w:trPr>
        <w:tc>
          <w:tcPr>
            <w:tcW w:w="9498" w:type="dxa"/>
            <w:noWrap/>
            <w:hideMark/>
          </w:tcPr>
          <w:p w:rsidR="00084A68" w:rsidRPr="00903291" w:rsidRDefault="00084A68" w:rsidP="00084A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03291">
              <w:rPr>
                <w:rFonts w:ascii="Tahoma" w:eastAsia="Times New Roman" w:hAnsi="Tahoma" w:cs="Tahoma"/>
                <w:color w:val="000000"/>
                <w:lang w:eastAsia="ru-RU"/>
              </w:rPr>
              <w:t>Закладная под трубу ф89 (арматура 300мм) (сварка)</w:t>
            </w:r>
          </w:p>
        </w:tc>
        <w:tc>
          <w:tcPr>
            <w:tcW w:w="850" w:type="dxa"/>
            <w:noWrap/>
            <w:hideMark/>
          </w:tcPr>
          <w:p w:rsidR="00084A68" w:rsidRPr="00903291" w:rsidRDefault="00084A68" w:rsidP="008D23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03291">
              <w:rPr>
                <w:rFonts w:ascii="Tahoma" w:eastAsia="Times New Roman" w:hAnsi="Tahoma" w:cs="Tahoma"/>
                <w:color w:val="000000"/>
                <w:lang w:eastAsia="ru-RU"/>
              </w:rPr>
              <w:t>2</w:t>
            </w:r>
          </w:p>
        </w:tc>
      </w:tr>
      <w:bookmarkEnd w:id="0"/>
    </w:tbl>
    <w:p w:rsidR="00C35ABA" w:rsidRPr="00903291" w:rsidRDefault="00C35ABA" w:rsidP="005F7817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sectPr w:rsidR="00C35ABA" w:rsidRPr="00903291" w:rsidSect="005F78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F36B1"/>
    <w:multiLevelType w:val="hybridMultilevel"/>
    <w:tmpl w:val="C8087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E55BA"/>
    <w:multiLevelType w:val="multilevel"/>
    <w:tmpl w:val="EB42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5F"/>
    <w:rsid w:val="00002A3C"/>
    <w:rsid w:val="00011A15"/>
    <w:rsid w:val="00027F63"/>
    <w:rsid w:val="00047B7A"/>
    <w:rsid w:val="00084A68"/>
    <w:rsid w:val="00193390"/>
    <w:rsid w:val="001E2B0B"/>
    <w:rsid w:val="00237883"/>
    <w:rsid w:val="002B4FE5"/>
    <w:rsid w:val="00445D46"/>
    <w:rsid w:val="004A2055"/>
    <w:rsid w:val="004B1DE7"/>
    <w:rsid w:val="005A2F61"/>
    <w:rsid w:val="005F7817"/>
    <w:rsid w:val="006B655F"/>
    <w:rsid w:val="006C6A8E"/>
    <w:rsid w:val="006E6273"/>
    <w:rsid w:val="00731D8B"/>
    <w:rsid w:val="008D23FA"/>
    <w:rsid w:val="00903291"/>
    <w:rsid w:val="009C559D"/>
    <w:rsid w:val="00C14572"/>
    <w:rsid w:val="00C35ABA"/>
    <w:rsid w:val="00EE57DC"/>
    <w:rsid w:val="00F7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866D"/>
  <w15:chartTrackingRefBased/>
  <w15:docId w15:val="{DE59A99C-23B6-47A4-9177-4CF03E18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5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45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F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45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00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84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 Petrosyan</dc:creator>
  <cp:keywords/>
  <dc:description/>
  <cp:lastModifiedBy>Петросян Арик Ашотович</cp:lastModifiedBy>
  <cp:revision>11</cp:revision>
  <dcterms:created xsi:type="dcterms:W3CDTF">2021-05-25T09:36:00Z</dcterms:created>
  <dcterms:modified xsi:type="dcterms:W3CDTF">2021-12-20T14:00:00Z</dcterms:modified>
</cp:coreProperties>
</file>